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240" w:after="0"/>
        <w:rPr/>
      </w:pPr>
      <w:hyperlink r:id="rId2">
        <w:r>
          <w:rPr>
            <w:color w:val="1155CC"/>
            <w:u w:val="single"/>
          </w:rPr>
          <w:t>Praca.pl</w:t>
        </w:r>
      </w:hyperlink>
      <w:r>
        <w:rPr/>
        <w:t xml:space="preserve"> rusza z drugą edycją </w:t>
      </w:r>
      <w:hyperlink r:id="rId3">
        <w:r>
          <w:rPr>
            <w:color w:val="1155CC"/>
            <w:u w:val="single"/>
          </w:rPr>
          <w:t>konkursu dla przedszkoli</w:t>
        </w:r>
      </w:hyperlink>
      <w:r>
        <w:rPr/>
        <w:t xml:space="preserve">, którego celem jest, tak jak poprzednio, wsparcie najmłodszych. Tym razem jednak chcemy by w konkursie wzięli udział pracownicy </w:t>
      </w:r>
      <w:r>
        <w:rPr/>
        <w:t>placówek</w:t>
      </w:r>
      <w:r>
        <w:rPr/>
        <w:t>. Chcemy poznać odpowied</w:t>
      </w:r>
      <w:r>
        <w:rPr/>
        <w:t>ź</w:t>
      </w:r>
      <w:r>
        <w:rPr/>
        <w:t xml:space="preserve"> na pytanie: jakie wyzwania spotkały Was w zawodzie nauczycielki/nauczyciela przedszkola? Przedszkole, którego pracownik wyśle najbardziej kreatywną odpowiedź (do 10 zdań) wygra bon wysokości 2000 zł. Dodatkowo, zwycięskie przedszkole może również wygrać drugi bon wysokości 500 zł, wystarczy, że zainstaluje u siebie na stronie WWW bezpłatną wtyczkę: </w:t>
      </w:r>
    </w:p>
    <w:p>
      <w:pPr>
        <w:pStyle w:val="LOnormal"/>
        <w:numPr>
          <w:ilvl w:val="0"/>
          <w:numId w:val="3"/>
        </w:numPr>
        <w:spacing w:lineRule="auto" w:line="240" w:before="240" w:afterAutospacing="0" w:after="0"/>
        <w:ind w:left="720" w:hanging="360"/>
        <w:rPr>
          <w:u w:val="none"/>
        </w:rPr>
      </w:pPr>
      <w:hyperlink r:id="rId4">
        <w:r>
          <w:rPr>
            <w:color w:val="1155CC"/>
            <w:u w:val="single"/>
          </w:rPr>
          <w:t>https://www.praca.pl/dodatki.html</w:t>
        </w:r>
      </w:hyperlink>
    </w:p>
    <w:p>
      <w:pPr>
        <w:pStyle w:val="LOnormal"/>
        <w:numPr>
          <w:ilvl w:val="0"/>
          <w:numId w:val="3"/>
        </w:numPr>
        <w:spacing w:lineRule="auto" w:line="240" w:beforeAutospacing="0" w:before="0" w:after="0"/>
        <w:ind w:left="720" w:hanging="360"/>
        <w:rPr>
          <w:u w:val="none"/>
        </w:rPr>
      </w:pPr>
      <w:hyperlink r:id="rId5">
        <w:r>
          <w:rPr>
            <w:color w:val="1155CC"/>
            <w:u w:val="single"/>
          </w:rPr>
          <w:t>https://www.praca.pl/dodatki/plugin-wordpress.html</w:t>
        </w:r>
      </w:hyperlink>
    </w:p>
    <w:p>
      <w:pPr>
        <w:pStyle w:val="LOnormal"/>
        <w:spacing w:lineRule="auto" w:line="240" w:before="240" w:after="0"/>
        <w:rPr>
          <w:b/>
          <w:b/>
        </w:rPr>
      </w:pPr>
      <w:r>
        <w:rPr>
          <w:b/>
        </w:rPr>
        <w:t>Jak wziąć udział w konkursie?</w:t>
      </w:r>
    </w:p>
    <w:p>
      <w:pPr>
        <w:pStyle w:val="LOnormal"/>
        <w:spacing w:lineRule="auto" w:line="240" w:before="240" w:after="0"/>
        <w:rPr/>
      </w:pPr>
      <w:r>
        <w:rPr/>
        <w:t>Nic prostszego! Wystarczy przesłać krótki opis (do 10 zdań), który odpowie na pytania postawione wyżej, czyli jakie wyzwania spotkały Was w czasie pracy w przedszkolu. Do tego prosimy również o wypełnienie formularza zgłoszeniowego, a potem wystarczy już tylko trzymać kciuki za swoją pracę.</w:t>
      </w:r>
    </w:p>
    <w:p>
      <w:pPr>
        <w:pStyle w:val="LOnormal"/>
        <w:spacing w:lineRule="auto" w:line="240" w:before="240" w:after="0"/>
        <w:rPr/>
      </w:pPr>
      <w:r>
        <w:rPr/>
        <w:t>Konkurs wygra praca, która będzie najbardziej pomysłowa oraz zgodna z tematyką.</w:t>
      </w:r>
    </w:p>
    <w:p>
      <w:pPr>
        <w:pStyle w:val="LOnormal"/>
        <w:spacing w:lineRule="auto" w:line="240" w:before="240" w:after="0"/>
        <w:rPr/>
      </w:pPr>
      <w:r>
        <w:rPr/>
        <w:t>Ważne informacje:</w:t>
      </w:r>
    </w:p>
    <w:p>
      <w:pPr>
        <w:pStyle w:val="LOnormal"/>
        <w:numPr>
          <w:ilvl w:val="0"/>
          <w:numId w:val="1"/>
        </w:numPr>
        <w:spacing w:lineRule="auto" w:line="240" w:before="240" w:afterAutospacing="0" w:after="0"/>
        <w:ind w:left="720" w:hanging="360"/>
        <w:rPr/>
      </w:pPr>
      <w:r>
        <w:rPr/>
        <w:t>Rozpoczęcie konkursu 29.07.2024,</w:t>
      </w:r>
    </w:p>
    <w:p>
      <w:pPr>
        <w:pStyle w:val="LOnormal"/>
        <w:numPr>
          <w:ilvl w:val="0"/>
          <w:numId w:val="1"/>
        </w:numPr>
        <w:spacing w:lineRule="auto" w:line="240" w:beforeAutospacing="0" w:before="0" w:afterAutospacing="0" w:after="0"/>
        <w:ind w:left="720" w:hanging="360"/>
        <w:rPr>
          <w:u w:val="none"/>
        </w:rPr>
      </w:pPr>
      <w:r>
        <w:rPr/>
        <w:t>Termin realizacji zadania konkursowego 02.09.2024,</w:t>
      </w:r>
    </w:p>
    <w:p>
      <w:pPr>
        <w:pStyle w:val="LOnormal"/>
        <w:numPr>
          <w:ilvl w:val="0"/>
          <w:numId w:val="2"/>
        </w:numPr>
        <w:spacing w:lineRule="auto" w:line="240" w:beforeAutospacing="0" w:before="0" w:afterAutospacing="0" w:after="0"/>
        <w:ind w:left="720" w:hanging="360"/>
        <w:rPr>
          <w:u w:val="none"/>
        </w:rPr>
      </w:pPr>
      <w:r>
        <w:rPr/>
        <w:t>Ocena i wyłonienie zwycięzcy 09.09.2024,</w:t>
      </w:r>
    </w:p>
    <w:p>
      <w:pPr>
        <w:pStyle w:val="LOnormal"/>
        <w:numPr>
          <w:ilvl w:val="0"/>
          <w:numId w:val="2"/>
        </w:numPr>
        <w:spacing w:lineRule="auto" w:line="240" w:beforeAutospacing="0" w:before="0" w:after="0"/>
        <w:ind w:left="720" w:hanging="360"/>
        <w:rPr>
          <w:u w:val="none"/>
        </w:rPr>
      </w:pPr>
      <w:r>
        <w:rPr/>
        <w:t>Publikacja wyników konkursu 16.09.2024.</w:t>
      </w:r>
    </w:p>
    <w:p>
      <w:pPr>
        <w:pStyle w:val="LOnormal"/>
        <w:spacing w:lineRule="auto" w:line="240" w:before="240" w:after="0"/>
        <w:rPr/>
      </w:pPr>
      <w:r>
        <w:rPr/>
        <w:t>Zapraszamy do wzięcia udziału!</w:t>
      </w:r>
    </w:p>
    <w:p>
      <w:pPr>
        <w:pStyle w:val="LOnormal"/>
        <w:rPr/>
      </w:pPr>
      <w:r>
        <w:rPr/>
        <w:drawing>
          <wp:inline distT="0" distB="0" distL="0" distR="0">
            <wp:extent cx="4253230" cy="41148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6"/>
                    <a:stretch>
                      <a:fillRect/>
                    </a:stretch>
                  </pic:blipFill>
                  <pic:spPr bwMode="auto">
                    <a:xfrm>
                      <a:off x="0" y="0"/>
                      <a:ext cx="4253230" cy="4114800"/>
                    </a:xfrm>
                    <a:prstGeom prst="rect">
                      <a:avLst/>
                    </a:prstGeom>
                  </pic:spPr>
                </pic:pic>
              </a:graphicData>
            </a:graphic>
          </wp:inline>
        </w:drawing>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l-PL"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pl-PL" w:eastAsia="zh-CN" w:bidi="hi-IN"/>
    </w:rPr>
  </w:style>
  <w:style w:type="paragraph" w:styleId="Nagwek1">
    <w:name w:val="Heading 1"/>
    <w:basedOn w:val="LOnormal"/>
    <w:next w:val="LOnormal"/>
    <w:qFormat/>
    <w:pPr>
      <w:keepNext w:val="true"/>
      <w:keepLines/>
      <w:pageBreakBefore w:val="false"/>
      <w:spacing w:lineRule="auto" w:line="240" w:before="400" w:after="120"/>
    </w:pPr>
    <w:rPr>
      <w:sz w:val="40"/>
      <w:szCs w:val="40"/>
    </w:rPr>
  </w:style>
  <w:style w:type="paragraph" w:styleId="Nagwek2">
    <w:name w:val="Heading 2"/>
    <w:basedOn w:val="LOnormal"/>
    <w:next w:val="LOnormal"/>
    <w:qFormat/>
    <w:pPr>
      <w:keepNext w:val="true"/>
      <w:keepLines/>
      <w:pageBreakBefore w:val="false"/>
      <w:spacing w:lineRule="auto" w:line="240" w:before="360" w:after="120"/>
    </w:pPr>
    <w:rPr>
      <w:b w:val="false"/>
      <w:sz w:val="32"/>
      <w:szCs w:val="32"/>
    </w:rPr>
  </w:style>
  <w:style w:type="paragraph" w:styleId="Nagwek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Nagwek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Nagwek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Nagwek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pl-PL" w:eastAsia="zh-CN" w:bidi="hi-IN"/>
    </w:rPr>
  </w:style>
  <w:style w:type="paragraph" w:styleId="Tytu">
    <w:name w:val="Title"/>
    <w:basedOn w:val="LOnormal"/>
    <w:next w:val="LOnormal"/>
    <w:qFormat/>
    <w:pPr>
      <w:keepNext w:val="true"/>
      <w:keepLines/>
      <w:pageBreakBefore w:val="false"/>
      <w:spacing w:lineRule="auto" w:line="240" w:before="0" w:after="60"/>
    </w:pPr>
    <w:rPr>
      <w:sz w:val="52"/>
      <w:szCs w:val="52"/>
    </w:rPr>
  </w:style>
  <w:style w:type="paragraph" w:styleId="Podtytu">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aca.pl/" TargetMode="External"/><Relationship Id="rId3" Type="http://schemas.openxmlformats.org/officeDocument/2006/relationships/hyperlink" Target="https://www.praca.pl/konkurs/wyzwania-w-pracy-w-przedszkolu/" TargetMode="External"/><Relationship Id="rId4" Type="http://schemas.openxmlformats.org/officeDocument/2006/relationships/hyperlink" Target="https://www.praca.pl/dodatki.html" TargetMode="External"/><Relationship Id="rId5" Type="http://schemas.openxmlformats.org/officeDocument/2006/relationships/hyperlink" Target="https://www.praca.pl/dodatki/plugin-wordpress.html" TargetMode="External"/><Relationship Id="rId6" Type="http://schemas.openxmlformats.org/officeDocument/2006/relationships/image" Target="media/image1.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1</Pages>
  <Words>166</Words>
  <Characters>1115</Characters>
  <CharactersWithSpaces>1264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2024-07-29T08:09:20Z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